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856" w:rsidRPr="006D4C4F" w:rsidRDefault="00CF3856" w:rsidP="00CF3856">
      <w:pPr>
        <w:jc w:val="center"/>
        <w:rPr>
          <w:b/>
          <w:bCs/>
          <w:sz w:val="28"/>
          <w:szCs w:val="28"/>
          <w:u w:val="single"/>
        </w:rPr>
      </w:pPr>
      <w:r w:rsidRPr="006D4C4F">
        <w:rPr>
          <w:b/>
          <w:bCs/>
          <w:sz w:val="28"/>
          <w:szCs w:val="28"/>
          <w:u w:val="single"/>
        </w:rPr>
        <w:t>PROGRAM INFORMATION FORM (PM&amp;DC PIF FORM)</w:t>
      </w:r>
    </w:p>
    <w:p w:rsidR="00CF3856" w:rsidRPr="006D4C4F" w:rsidRDefault="00CF3856" w:rsidP="00CF3856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PART-B</w:t>
      </w:r>
    </w:p>
    <w:p w:rsidR="00CF3856" w:rsidRDefault="00CF3856" w:rsidP="00CF3856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8F5CAA">
        <w:rPr>
          <w:b/>
          <w:bCs/>
          <w:sz w:val="28"/>
          <w:szCs w:val="28"/>
          <w:u w:val="single"/>
        </w:rPr>
        <w:t>PROGRAM FEATURES AND INSTITUTIONAL FACILITIES AND POLICIES</w:t>
      </w:r>
    </w:p>
    <w:p w:rsidR="00CF3856" w:rsidRDefault="00CF3856" w:rsidP="00CF3856">
      <w:pPr>
        <w:rPr>
          <w:sz w:val="28"/>
          <w:szCs w:val="28"/>
        </w:rPr>
      </w:pPr>
    </w:p>
    <w:p w:rsidR="00CF3856" w:rsidRPr="00E54EF1" w:rsidRDefault="00CF3856" w:rsidP="00CF385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24</w:t>
      </w:r>
      <w:r w:rsidRPr="00E54EF1">
        <w:rPr>
          <w:b/>
          <w:bCs/>
          <w:sz w:val="28"/>
          <w:szCs w:val="28"/>
          <w:u w:val="single"/>
        </w:rPr>
        <w:t xml:space="preserve">. </w:t>
      </w:r>
      <w:r>
        <w:rPr>
          <w:b/>
          <w:bCs/>
          <w:sz w:val="28"/>
          <w:szCs w:val="28"/>
          <w:u w:val="single"/>
        </w:rPr>
        <w:t>Blood Bank</w:t>
      </w:r>
    </w:p>
    <w:p w:rsidR="00CF3856" w:rsidRDefault="00CF3856" w:rsidP="00CF3856">
      <w:pPr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5670"/>
        <w:gridCol w:w="2924"/>
      </w:tblGrid>
      <w:tr w:rsidR="00CF3856" w:rsidRPr="001A02FA" w:rsidTr="00CF3856">
        <w:tc>
          <w:tcPr>
            <w:tcW w:w="630" w:type="dxa"/>
            <w:vAlign w:val="center"/>
          </w:tcPr>
          <w:p w:rsidR="00CF3856" w:rsidRPr="001A02FA" w:rsidRDefault="00CF3856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5670" w:type="dxa"/>
          </w:tcPr>
          <w:p w:rsidR="00CF3856" w:rsidRPr="001A02FA" w:rsidRDefault="00CF3856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2924" w:type="dxa"/>
          </w:tcPr>
          <w:p w:rsidR="00CF3856" w:rsidRPr="001A02FA" w:rsidRDefault="00CF3856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CF3856" w:rsidTr="00CF3856">
        <w:tc>
          <w:tcPr>
            <w:tcW w:w="630" w:type="dxa"/>
            <w:vAlign w:val="center"/>
          </w:tcPr>
          <w:p w:rsidR="00CF3856" w:rsidRPr="001A02FA" w:rsidRDefault="00CF3856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</w:tc>
        <w:tc>
          <w:tcPr>
            <w:tcW w:w="5670" w:type="dxa"/>
            <w:vAlign w:val="center"/>
          </w:tcPr>
          <w:p w:rsidR="00CF3856" w:rsidRPr="00851938" w:rsidRDefault="00CF3856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851938">
              <w:rPr>
                <w:rFonts w:ascii="Arial" w:hAnsi="Arial" w:cs="Arial"/>
                <w:sz w:val="24"/>
                <w:szCs w:val="24"/>
              </w:rPr>
              <w:t>Valid License</w:t>
            </w:r>
          </w:p>
        </w:tc>
        <w:tc>
          <w:tcPr>
            <w:tcW w:w="2924" w:type="dxa"/>
          </w:tcPr>
          <w:p w:rsidR="00CF3856" w:rsidRDefault="00CF3856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F3856" w:rsidTr="00CF3856">
        <w:tc>
          <w:tcPr>
            <w:tcW w:w="630" w:type="dxa"/>
            <w:vAlign w:val="center"/>
          </w:tcPr>
          <w:p w:rsidR="00CF3856" w:rsidRDefault="00CF3856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5670" w:type="dxa"/>
            <w:vAlign w:val="center"/>
          </w:tcPr>
          <w:p w:rsidR="00CF3856" w:rsidRPr="00851938" w:rsidRDefault="00CF3856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851938">
              <w:rPr>
                <w:rFonts w:ascii="Arial" w:hAnsi="Arial" w:cs="Arial"/>
                <w:sz w:val="24"/>
                <w:szCs w:val="24"/>
              </w:rPr>
              <w:t>No. of blood units available</w:t>
            </w:r>
          </w:p>
        </w:tc>
        <w:tc>
          <w:tcPr>
            <w:tcW w:w="2924" w:type="dxa"/>
          </w:tcPr>
          <w:p w:rsidR="00CF3856" w:rsidRDefault="00CF3856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F3856" w:rsidTr="00CF3856">
        <w:tc>
          <w:tcPr>
            <w:tcW w:w="630" w:type="dxa"/>
            <w:vAlign w:val="center"/>
          </w:tcPr>
          <w:p w:rsidR="00CF3856" w:rsidRDefault="00CF3856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5670" w:type="dxa"/>
            <w:vAlign w:val="center"/>
          </w:tcPr>
          <w:p w:rsidR="00CF3856" w:rsidRPr="00851938" w:rsidRDefault="00CF3856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851938">
              <w:rPr>
                <w:rFonts w:ascii="Arial" w:hAnsi="Arial" w:cs="Arial"/>
                <w:sz w:val="24"/>
                <w:szCs w:val="24"/>
              </w:rPr>
              <w:t>Average blood units consumed daily</w:t>
            </w:r>
          </w:p>
        </w:tc>
        <w:tc>
          <w:tcPr>
            <w:tcW w:w="2924" w:type="dxa"/>
          </w:tcPr>
          <w:p w:rsidR="00CF3856" w:rsidRDefault="00CF3856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F3856" w:rsidTr="00CF3856">
        <w:tc>
          <w:tcPr>
            <w:tcW w:w="630" w:type="dxa"/>
            <w:vAlign w:val="center"/>
          </w:tcPr>
          <w:p w:rsidR="00CF3856" w:rsidRDefault="00CF3856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5670" w:type="dxa"/>
            <w:vAlign w:val="center"/>
          </w:tcPr>
          <w:p w:rsidR="00CF3856" w:rsidRPr="00851938" w:rsidRDefault="00CF3856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851938">
              <w:rPr>
                <w:rFonts w:ascii="Arial" w:hAnsi="Arial" w:cs="Arial"/>
                <w:sz w:val="24"/>
                <w:szCs w:val="24"/>
              </w:rPr>
              <w:t>Facilities of blood components available</w:t>
            </w:r>
          </w:p>
        </w:tc>
        <w:tc>
          <w:tcPr>
            <w:tcW w:w="2924" w:type="dxa"/>
          </w:tcPr>
          <w:p w:rsidR="00CF3856" w:rsidRDefault="00CF3856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F3856" w:rsidTr="00CF3856">
        <w:tc>
          <w:tcPr>
            <w:tcW w:w="630" w:type="dxa"/>
            <w:vAlign w:val="center"/>
          </w:tcPr>
          <w:p w:rsidR="00CF3856" w:rsidRDefault="00CF3856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5670" w:type="dxa"/>
            <w:vAlign w:val="center"/>
          </w:tcPr>
          <w:p w:rsidR="00CF3856" w:rsidRPr="00851938" w:rsidRDefault="00CF3856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851938">
              <w:rPr>
                <w:rFonts w:ascii="Arial" w:hAnsi="Arial" w:cs="Arial"/>
                <w:sz w:val="24"/>
                <w:szCs w:val="24"/>
              </w:rPr>
              <w:t>Nature of Blood storage facilities (Whether as per specifications)</w:t>
            </w:r>
          </w:p>
        </w:tc>
        <w:tc>
          <w:tcPr>
            <w:tcW w:w="2924" w:type="dxa"/>
          </w:tcPr>
          <w:p w:rsidR="00CF3856" w:rsidRDefault="00CF3856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F3856" w:rsidTr="00CF3856">
        <w:tc>
          <w:tcPr>
            <w:tcW w:w="630" w:type="dxa"/>
            <w:vAlign w:val="center"/>
          </w:tcPr>
          <w:p w:rsidR="00CF3856" w:rsidRDefault="00CF3856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</w:t>
            </w:r>
          </w:p>
        </w:tc>
        <w:tc>
          <w:tcPr>
            <w:tcW w:w="5670" w:type="dxa"/>
            <w:vAlign w:val="center"/>
          </w:tcPr>
          <w:p w:rsidR="00CF3856" w:rsidRPr="00851938" w:rsidRDefault="00CF3856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851938">
              <w:rPr>
                <w:rFonts w:ascii="Arial" w:hAnsi="Arial" w:cs="Arial"/>
                <w:sz w:val="24"/>
                <w:szCs w:val="24"/>
              </w:rPr>
              <w:t>All blood Units tested for Hepatitis C,B,HIV</w:t>
            </w:r>
          </w:p>
        </w:tc>
        <w:tc>
          <w:tcPr>
            <w:tcW w:w="2924" w:type="dxa"/>
          </w:tcPr>
          <w:p w:rsidR="00CF3856" w:rsidRDefault="00CF3856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0619F1" w:rsidRDefault="000619F1"/>
    <w:p w:rsidR="000965A5" w:rsidRDefault="000965A5"/>
    <w:p w:rsidR="000965A5" w:rsidRDefault="000965A5"/>
    <w:p w:rsidR="000965A5" w:rsidRPr="002D7C97" w:rsidRDefault="000965A5" w:rsidP="000965A5">
      <w:pPr>
        <w:spacing w:after="0" w:line="240" w:lineRule="auto"/>
        <w:ind w:left="5040" w:firstLine="720"/>
        <w:rPr>
          <w:b/>
          <w:bCs/>
          <w:sz w:val="28"/>
          <w:szCs w:val="28"/>
        </w:rPr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Incharge</w:t>
      </w:r>
      <w:proofErr w:type="spellEnd"/>
      <w:r>
        <w:rPr>
          <w:b/>
          <w:bCs/>
          <w:sz w:val="28"/>
          <w:szCs w:val="28"/>
        </w:rPr>
        <w:t xml:space="preserve"> Blood Bank</w:t>
      </w:r>
    </w:p>
    <w:p w:rsidR="000965A5" w:rsidRPr="002D7C97" w:rsidRDefault="000965A5" w:rsidP="000965A5">
      <w:pPr>
        <w:spacing w:after="0" w:line="240" w:lineRule="auto"/>
        <w:rPr>
          <w:b/>
          <w:bCs/>
          <w:sz w:val="28"/>
          <w:szCs w:val="28"/>
        </w:rPr>
      </w:pP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Nishtar Medical University,</w:t>
      </w:r>
    </w:p>
    <w:p w:rsidR="000965A5" w:rsidRDefault="000965A5" w:rsidP="000965A5"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Multan</w:t>
      </w:r>
    </w:p>
    <w:sectPr w:rsidR="000965A5" w:rsidSect="00061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F3856"/>
    <w:rsid w:val="000619F1"/>
    <w:rsid w:val="000965A5"/>
    <w:rsid w:val="002E06F8"/>
    <w:rsid w:val="002E64FA"/>
    <w:rsid w:val="00443483"/>
    <w:rsid w:val="005F6EA5"/>
    <w:rsid w:val="006E21B3"/>
    <w:rsid w:val="007871AE"/>
    <w:rsid w:val="00792049"/>
    <w:rsid w:val="00907EB8"/>
    <w:rsid w:val="009371BC"/>
    <w:rsid w:val="009A7322"/>
    <w:rsid w:val="009E309B"/>
    <w:rsid w:val="00A46263"/>
    <w:rsid w:val="00B11E8F"/>
    <w:rsid w:val="00B2179D"/>
    <w:rsid w:val="00B7581C"/>
    <w:rsid w:val="00CF3856"/>
    <w:rsid w:val="00D851FD"/>
    <w:rsid w:val="00F0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52360"/>
  <w15:docId w15:val="{F9ED1122-3E91-499A-9F8C-EEC84AA2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8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3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</dc:creator>
  <cp:keywords/>
  <dc:description/>
  <cp:lastModifiedBy>FUAD</cp:lastModifiedBy>
  <cp:revision>3</cp:revision>
  <dcterms:created xsi:type="dcterms:W3CDTF">2024-03-20T17:41:00Z</dcterms:created>
  <dcterms:modified xsi:type="dcterms:W3CDTF">2024-03-21T04:13:00Z</dcterms:modified>
</cp:coreProperties>
</file>